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7C" w:rsidRPr="0079777C" w:rsidRDefault="0079777C" w:rsidP="0079777C">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79777C">
        <w:rPr>
          <w:rFonts w:ascii="Arial" w:hAnsi="Arial" w:cs="Arial"/>
          <w:sz w:val="22"/>
          <w:szCs w:val="22"/>
        </w:rPr>
        <w:t xml:space="preserve">The Member for </w:t>
      </w:r>
      <w:r w:rsidR="00493CB6">
        <w:rPr>
          <w:rFonts w:ascii="Arial" w:hAnsi="Arial" w:cs="Arial"/>
          <w:sz w:val="22"/>
          <w:szCs w:val="22"/>
        </w:rPr>
        <w:t xml:space="preserve">Gregory Mr Vaughan Johnson </w:t>
      </w:r>
      <w:r w:rsidRPr="0079777C">
        <w:rPr>
          <w:rFonts w:ascii="Arial" w:hAnsi="Arial" w:cs="Arial"/>
          <w:sz w:val="22"/>
          <w:szCs w:val="22"/>
        </w:rPr>
        <w:t>MP, introduc</w:t>
      </w:r>
      <w:r w:rsidR="00E00844">
        <w:rPr>
          <w:rFonts w:ascii="Arial" w:hAnsi="Arial" w:cs="Arial"/>
          <w:sz w:val="22"/>
          <w:szCs w:val="22"/>
        </w:rPr>
        <w:t xml:space="preserve">ed the </w:t>
      </w:r>
      <w:r w:rsidR="00493CB6">
        <w:rPr>
          <w:rFonts w:ascii="Arial" w:hAnsi="Arial" w:cs="Arial"/>
          <w:sz w:val="22"/>
          <w:szCs w:val="22"/>
        </w:rPr>
        <w:t xml:space="preserve">Child Protection (More Stringent Offender Reporting) Amendment Bill </w:t>
      </w:r>
      <w:r w:rsidR="00C309C4">
        <w:rPr>
          <w:rFonts w:ascii="Arial" w:hAnsi="Arial" w:cs="Arial"/>
          <w:sz w:val="22"/>
          <w:szCs w:val="22"/>
        </w:rPr>
        <w:t xml:space="preserve">2010 </w:t>
      </w:r>
      <w:r w:rsidR="00E00844">
        <w:rPr>
          <w:rFonts w:ascii="Arial" w:hAnsi="Arial" w:cs="Arial"/>
          <w:sz w:val="22"/>
          <w:szCs w:val="22"/>
        </w:rPr>
        <w:t>as a Private Member</w:t>
      </w:r>
      <w:r w:rsidR="00CF3A30">
        <w:rPr>
          <w:rFonts w:ascii="Arial" w:hAnsi="Arial" w:cs="Arial"/>
          <w:sz w:val="22"/>
          <w:szCs w:val="22"/>
        </w:rPr>
        <w:t>’</w:t>
      </w:r>
      <w:r w:rsidRPr="0079777C">
        <w:rPr>
          <w:rFonts w:ascii="Arial" w:hAnsi="Arial" w:cs="Arial"/>
          <w:sz w:val="22"/>
          <w:szCs w:val="22"/>
        </w:rPr>
        <w:t xml:space="preserve">s Bill on </w:t>
      </w:r>
      <w:r w:rsidR="00493CB6">
        <w:rPr>
          <w:rFonts w:ascii="Arial" w:hAnsi="Arial" w:cs="Arial"/>
          <w:sz w:val="22"/>
          <w:szCs w:val="22"/>
        </w:rPr>
        <w:t>14 April 2010</w:t>
      </w:r>
      <w:r w:rsidRPr="0079777C">
        <w:rPr>
          <w:rFonts w:ascii="Arial" w:hAnsi="Arial" w:cs="Arial"/>
          <w:sz w:val="22"/>
          <w:szCs w:val="22"/>
        </w:rPr>
        <w:t>.</w:t>
      </w:r>
    </w:p>
    <w:p w:rsidR="00A648D5" w:rsidRDefault="0079777C" w:rsidP="00A71CD3">
      <w:pPr>
        <w:numPr>
          <w:ilvl w:val="0"/>
          <w:numId w:val="6"/>
        </w:numPr>
        <w:tabs>
          <w:tab w:val="clear" w:pos="720"/>
          <w:tab w:val="num" w:pos="360"/>
        </w:tabs>
        <w:spacing w:before="240"/>
        <w:ind w:left="360"/>
        <w:jc w:val="both"/>
        <w:rPr>
          <w:rFonts w:ascii="Arial" w:hAnsi="Arial" w:cs="Arial"/>
          <w:color w:val="000000"/>
          <w:sz w:val="22"/>
          <w:szCs w:val="22"/>
        </w:rPr>
      </w:pPr>
      <w:r w:rsidRPr="0079777C">
        <w:rPr>
          <w:rFonts w:ascii="Arial" w:hAnsi="Arial" w:cs="Arial"/>
          <w:sz w:val="22"/>
          <w:szCs w:val="22"/>
        </w:rPr>
        <w:t xml:space="preserve">The </w:t>
      </w:r>
      <w:r w:rsidR="00A71CD3">
        <w:rPr>
          <w:rFonts w:ascii="Arial" w:hAnsi="Arial" w:cs="Arial"/>
          <w:sz w:val="22"/>
          <w:szCs w:val="22"/>
        </w:rPr>
        <w:t>Private Member</w:t>
      </w:r>
      <w:r w:rsidR="00CF3A30">
        <w:rPr>
          <w:rFonts w:ascii="Arial" w:hAnsi="Arial" w:cs="Arial"/>
          <w:sz w:val="22"/>
          <w:szCs w:val="22"/>
        </w:rPr>
        <w:t>’</w:t>
      </w:r>
      <w:r w:rsidR="00A71CD3">
        <w:rPr>
          <w:rFonts w:ascii="Arial" w:hAnsi="Arial" w:cs="Arial"/>
          <w:sz w:val="22"/>
          <w:szCs w:val="22"/>
        </w:rPr>
        <w:t>s</w:t>
      </w:r>
      <w:r w:rsidRPr="00493CB6">
        <w:rPr>
          <w:rFonts w:ascii="Arial" w:hAnsi="Arial" w:cs="Arial"/>
          <w:sz w:val="22"/>
          <w:szCs w:val="22"/>
        </w:rPr>
        <w:t xml:space="preserve"> Bill </w:t>
      </w:r>
      <w:r w:rsidR="00A71CD3">
        <w:rPr>
          <w:rFonts w:ascii="Arial" w:hAnsi="Arial" w:cs="Arial"/>
          <w:sz w:val="22"/>
          <w:szCs w:val="22"/>
        </w:rPr>
        <w:t>proposes to increase the reporting requirements for offenders, restructure penalties for non-compliance and release the information of offenders for non-compliance.</w:t>
      </w:r>
    </w:p>
    <w:p w:rsidR="00CD4B5D" w:rsidRDefault="00CF3A30" w:rsidP="0079777C">
      <w:pPr>
        <w:numPr>
          <w:ilvl w:val="0"/>
          <w:numId w:val="6"/>
        </w:numPr>
        <w:tabs>
          <w:tab w:val="clear" w:pos="720"/>
          <w:tab w:val="num" w:pos="360"/>
        </w:tabs>
        <w:spacing w:before="240"/>
        <w:ind w:left="360"/>
        <w:jc w:val="both"/>
        <w:rPr>
          <w:rFonts w:ascii="Arial" w:hAnsi="Arial" w:cs="Arial"/>
          <w:sz w:val="22"/>
          <w:szCs w:val="22"/>
        </w:rPr>
      </w:pPr>
      <w:r>
        <w:rPr>
          <w:rFonts w:ascii="Arial" w:hAnsi="Arial" w:cs="Arial"/>
          <w:sz w:val="22"/>
          <w:szCs w:val="22"/>
        </w:rPr>
        <w:t>The Private Member’s</w:t>
      </w:r>
      <w:r w:rsidR="00A71CD3">
        <w:rPr>
          <w:rFonts w:ascii="Arial" w:hAnsi="Arial" w:cs="Arial"/>
          <w:sz w:val="22"/>
          <w:szCs w:val="22"/>
        </w:rPr>
        <w:t xml:space="preserve"> Bill is not supported as</w:t>
      </w:r>
      <w:r w:rsidR="00C309C4">
        <w:rPr>
          <w:rFonts w:ascii="Arial" w:hAnsi="Arial" w:cs="Arial"/>
          <w:sz w:val="22"/>
          <w:szCs w:val="22"/>
        </w:rPr>
        <w:t>:</w:t>
      </w:r>
    </w:p>
    <w:p w:rsidR="0028492F" w:rsidRPr="00DA02FC" w:rsidRDefault="0028492F" w:rsidP="0028492F">
      <w:pPr>
        <w:spacing w:after="60"/>
        <w:jc w:val="both"/>
        <w:rPr>
          <w:rFonts w:ascii="Arial" w:hAnsi="Arial" w:cs="Arial"/>
          <w:sz w:val="10"/>
          <w:szCs w:val="10"/>
        </w:rPr>
      </w:pPr>
    </w:p>
    <w:p w:rsidR="00C309C4" w:rsidRPr="00C309C4" w:rsidRDefault="00C309C4" w:rsidP="00645603">
      <w:pPr>
        <w:numPr>
          <w:ilvl w:val="0"/>
          <w:numId w:val="18"/>
        </w:numPr>
        <w:spacing w:after="60"/>
        <w:jc w:val="both"/>
        <w:rPr>
          <w:rFonts w:ascii="Arial" w:hAnsi="Arial" w:cs="Arial"/>
          <w:sz w:val="22"/>
          <w:szCs w:val="22"/>
        </w:rPr>
      </w:pPr>
      <w:r>
        <w:rPr>
          <w:rFonts w:ascii="Arial" w:hAnsi="Arial" w:cs="Arial"/>
          <w:sz w:val="22"/>
          <w:szCs w:val="22"/>
        </w:rPr>
        <w:t>t</w:t>
      </w:r>
      <w:r w:rsidRPr="00C309C4">
        <w:rPr>
          <w:rFonts w:ascii="Arial" w:hAnsi="Arial" w:cs="Arial"/>
          <w:sz w:val="22"/>
          <w:szCs w:val="22"/>
        </w:rPr>
        <w:t xml:space="preserve">here is no evidence to support intensifying periodical reporting </w:t>
      </w:r>
      <w:r w:rsidR="002451D0">
        <w:rPr>
          <w:rFonts w:ascii="Arial" w:hAnsi="Arial" w:cs="Arial"/>
          <w:sz w:val="22"/>
          <w:szCs w:val="22"/>
        </w:rPr>
        <w:t xml:space="preserve">will result in </w:t>
      </w:r>
      <w:r w:rsidRPr="00C309C4">
        <w:rPr>
          <w:rFonts w:ascii="Arial" w:hAnsi="Arial" w:cs="Arial"/>
          <w:sz w:val="22"/>
          <w:szCs w:val="22"/>
        </w:rPr>
        <w:t xml:space="preserve">increased compliance </w:t>
      </w:r>
      <w:r w:rsidR="0028492F">
        <w:rPr>
          <w:rFonts w:ascii="Arial" w:hAnsi="Arial" w:cs="Arial"/>
          <w:sz w:val="22"/>
          <w:szCs w:val="22"/>
        </w:rPr>
        <w:t xml:space="preserve">and </w:t>
      </w:r>
      <w:r w:rsidR="002451D0">
        <w:rPr>
          <w:rFonts w:ascii="Arial" w:hAnsi="Arial" w:cs="Arial"/>
          <w:sz w:val="22"/>
          <w:szCs w:val="22"/>
        </w:rPr>
        <w:t xml:space="preserve">therefore no justification for </w:t>
      </w:r>
      <w:r w:rsidR="00645603">
        <w:rPr>
          <w:rFonts w:ascii="Arial" w:hAnsi="Arial" w:cs="Arial"/>
          <w:sz w:val="22"/>
          <w:szCs w:val="22"/>
        </w:rPr>
        <w:t xml:space="preserve">the </w:t>
      </w:r>
      <w:r w:rsidR="002451D0">
        <w:rPr>
          <w:rFonts w:ascii="Arial" w:hAnsi="Arial" w:cs="Arial"/>
          <w:sz w:val="22"/>
          <w:szCs w:val="22"/>
        </w:rPr>
        <w:t>significant ex</w:t>
      </w:r>
      <w:r w:rsidR="00645603">
        <w:rPr>
          <w:rFonts w:ascii="Arial" w:hAnsi="Arial" w:cs="Arial"/>
          <w:sz w:val="22"/>
          <w:szCs w:val="22"/>
        </w:rPr>
        <w:t xml:space="preserve">penditure it will require; and there is also concern that it will </w:t>
      </w:r>
      <w:r w:rsidRPr="00C309C4">
        <w:rPr>
          <w:rFonts w:ascii="Arial" w:hAnsi="Arial" w:cs="Arial"/>
          <w:sz w:val="22"/>
          <w:szCs w:val="22"/>
        </w:rPr>
        <w:t>divert</w:t>
      </w:r>
      <w:r w:rsidR="002451D0" w:rsidRPr="002451D0">
        <w:rPr>
          <w:rFonts w:ascii="Arial" w:hAnsi="Arial" w:cs="Arial"/>
          <w:sz w:val="22"/>
          <w:szCs w:val="22"/>
        </w:rPr>
        <w:t xml:space="preserve"> police </w:t>
      </w:r>
      <w:r w:rsidR="002451D0">
        <w:rPr>
          <w:rFonts w:ascii="Arial" w:hAnsi="Arial" w:cs="Arial"/>
          <w:sz w:val="22"/>
          <w:szCs w:val="22"/>
        </w:rPr>
        <w:t xml:space="preserve">from </w:t>
      </w:r>
      <w:r w:rsidR="002451D0" w:rsidRPr="002451D0">
        <w:rPr>
          <w:rFonts w:ascii="Arial" w:hAnsi="Arial" w:cs="Arial"/>
          <w:sz w:val="22"/>
          <w:szCs w:val="22"/>
        </w:rPr>
        <w:t xml:space="preserve">proactive intelligence-driven </w:t>
      </w:r>
      <w:r w:rsidR="002451D0">
        <w:rPr>
          <w:rFonts w:ascii="Arial" w:hAnsi="Arial" w:cs="Arial"/>
          <w:sz w:val="22"/>
          <w:szCs w:val="22"/>
        </w:rPr>
        <w:t xml:space="preserve">compliance management </w:t>
      </w:r>
      <w:r w:rsidR="002451D0" w:rsidRPr="002451D0">
        <w:rPr>
          <w:rFonts w:ascii="Arial" w:hAnsi="Arial" w:cs="Arial"/>
          <w:sz w:val="22"/>
          <w:szCs w:val="22"/>
        </w:rPr>
        <w:t>to</w:t>
      </w:r>
      <w:r w:rsidR="00645603">
        <w:rPr>
          <w:rFonts w:ascii="Arial" w:hAnsi="Arial" w:cs="Arial"/>
          <w:sz w:val="22"/>
          <w:szCs w:val="22"/>
        </w:rPr>
        <w:t xml:space="preserve"> </w:t>
      </w:r>
      <w:r w:rsidR="002451D0" w:rsidRPr="002451D0">
        <w:rPr>
          <w:rFonts w:ascii="Arial" w:hAnsi="Arial" w:cs="Arial"/>
          <w:sz w:val="22"/>
          <w:szCs w:val="22"/>
        </w:rPr>
        <w:t>less effective scheduled management of offenders</w:t>
      </w:r>
      <w:r w:rsidR="002451D0">
        <w:rPr>
          <w:rFonts w:ascii="Arial" w:hAnsi="Arial" w:cs="Arial"/>
          <w:sz w:val="22"/>
          <w:szCs w:val="22"/>
        </w:rPr>
        <w:t>;</w:t>
      </w:r>
    </w:p>
    <w:p w:rsidR="00C309C4" w:rsidRPr="00C309C4" w:rsidRDefault="00C309C4" w:rsidP="00C309C4">
      <w:pPr>
        <w:numPr>
          <w:ilvl w:val="0"/>
          <w:numId w:val="18"/>
        </w:numPr>
        <w:spacing w:after="120"/>
        <w:jc w:val="both"/>
        <w:rPr>
          <w:rFonts w:ascii="Arial" w:hAnsi="Arial" w:cs="Arial"/>
          <w:sz w:val="22"/>
          <w:szCs w:val="22"/>
        </w:rPr>
      </w:pPr>
      <w:r w:rsidRPr="00C309C4">
        <w:rPr>
          <w:rFonts w:ascii="Arial" w:hAnsi="Arial" w:cs="Arial"/>
          <w:sz w:val="22"/>
          <w:szCs w:val="22"/>
        </w:rPr>
        <w:t xml:space="preserve">the proposal to introduce a maximum penalty of </w:t>
      </w:r>
      <w:r w:rsidR="00A71CD3">
        <w:rPr>
          <w:rFonts w:ascii="Arial" w:hAnsi="Arial" w:cs="Arial"/>
          <w:sz w:val="22"/>
          <w:szCs w:val="22"/>
        </w:rPr>
        <w:t>five</w:t>
      </w:r>
      <w:r w:rsidR="00A71CD3" w:rsidRPr="00C309C4">
        <w:rPr>
          <w:rFonts w:ascii="Arial" w:hAnsi="Arial" w:cs="Arial"/>
          <w:sz w:val="22"/>
          <w:szCs w:val="22"/>
        </w:rPr>
        <w:t xml:space="preserve"> </w:t>
      </w:r>
      <w:r w:rsidRPr="00C309C4">
        <w:rPr>
          <w:rFonts w:ascii="Arial" w:hAnsi="Arial" w:cs="Arial"/>
          <w:sz w:val="22"/>
          <w:szCs w:val="22"/>
        </w:rPr>
        <w:t xml:space="preserve">years imprisonment for failure to comply </w:t>
      </w:r>
      <w:r w:rsidR="0028492F">
        <w:rPr>
          <w:rFonts w:ascii="Arial" w:hAnsi="Arial" w:cs="Arial"/>
          <w:sz w:val="22"/>
          <w:szCs w:val="22"/>
        </w:rPr>
        <w:t xml:space="preserve">with periodical </w:t>
      </w:r>
      <w:r w:rsidR="002451D0">
        <w:rPr>
          <w:rFonts w:ascii="Arial" w:hAnsi="Arial" w:cs="Arial"/>
          <w:sz w:val="22"/>
          <w:szCs w:val="22"/>
        </w:rPr>
        <w:t xml:space="preserve">face-to-face </w:t>
      </w:r>
      <w:r w:rsidR="0028492F">
        <w:rPr>
          <w:rFonts w:ascii="Arial" w:hAnsi="Arial" w:cs="Arial"/>
          <w:sz w:val="22"/>
          <w:szCs w:val="22"/>
        </w:rPr>
        <w:t>reporting</w:t>
      </w:r>
      <w:r w:rsidR="002451D0">
        <w:rPr>
          <w:rFonts w:ascii="Arial" w:hAnsi="Arial" w:cs="Arial"/>
          <w:sz w:val="22"/>
          <w:szCs w:val="22"/>
        </w:rPr>
        <w:t xml:space="preserve"> </w:t>
      </w:r>
      <w:r w:rsidR="00274D76">
        <w:rPr>
          <w:rFonts w:ascii="Arial" w:hAnsi="Arial" w:cs="Arial"/>
          <w:sz w:val="22"/>
          <w:szCs w:val="22"/>
        </w:rPr>
        <w:t xml:space="preserve">overlooks </w:t>
      </w:r>
      <w:r w:rsidR="00ED5ACB" w:rsidRPr="00ED5ACB">
        <w:rPr>
          <w:rFonts w:ascii="Arial" w:hAnsi="Arial" w:cs="Arial"/>
          <w:sz w:val="22"/>
          <w:szCs w:val="22"/>
        </w:rPr>
        <w:t>the importance and combined effect of all reporting obligations</w:t>
      </w:r>
      <w:r w:rsidR="00B71A9E">
        <w:rPr>
          <w:rFonts w:ascii="Arial" w:hAnsi="Arial" w:cs="Arial"/>
          <w:sz w:val="22"/>
          <w:szCs w:val="22"/>
        </w:rPr>
        <w:t>,</w:t>
      </w:r>
      <w:r w:rsidR="00ED5ACB">
        <w:rPr>
          <w:rFonts w:ascii="Arial" w:hAnsi="Arial" w:cs="Arial"/>
          <w:sz w:val="22"/>
          <w:szCs w:val="22"/>
        </w:rPr>
        <w:t xml:space="preserve"> and is inconsistent with </w:t>
      </w:r>
      <w:r w:rsidR="00A71CD3">
        <w:rPr>
          <w:rFonts w:ascii="Arial" w:hAnsi="Arial" w:cs="Arial"/>
          <w:sz w:val="22"/>
          <w:szCs w:val="22"/>
        </w:rPr>
        <w:t>Ministerial Council for Police and Emergency Management</w:t>
      </w:r>
      <w:r w:rsidR="00BE7DF5">
        <w:rPr>
          <w:rFonts w:ascii="Arial" w:hAnsi="Arial" w:cs="Arial"/>
          <w:sz w:val="22"/>
          <w:szCs w:val="22"/>
        </w:rPr>
        <w:t xml:space="preserve"> - Police</w:t>
      </w:r>
      <w:r w:rsidR="00A71CD3">
        <w:rPr>
          <w:rFonts w:ascii="Arial" w:hAnsi="Arial" w:cs="Arial"/>
          <w:sz w:val="22"/>
          <w:szCs w:val="22"/>
        </w:rPr>
        <w:t xml:space="preserve"> </w:t>
      </w:r>
      <w:r w:rsidR="00ED5ACB">
        <w:rPr>
          <w:rFonts w:ascii="Arial" w:hAnsi="Arial" w:cs="Arial"/>
          <w:sz w:val="22"/>
          <w:szCs w:val="22"/>
        </w:rPr>
        <w:t xml:space="preserve">and </w:t>
      </w:r>
      <w:r w:rsidR="00BE7DF5">
        <w:rPr>
          <w:rFonts w:ascii="Arial" w:hAnsi="Arial" w:cs="Arial"/>
          <w:sz w:val="22"/>
          <w:szCs w:val="22"/>
        </w:rPr>
        <w:t xml:space="preserve">the Queensland Police Service (QPS) </w:t>
      </w:r>
      <w:r w:rsidR="00ED5ACB">
        <w:rPr>
          <w:rFonts w:ascii="Arial" w:hAnsi="Arial" w:cs="Arial"/>
          <w:sz w:val="22"/>
          <w:szCs w:val="22"/>
        </w:rPr>
        <w:t xml:space="preserve">recommendations to increase all non-compliance offences to </w:t>
      </w:r>
      <w:r w:rsidR="00BE7DF5">
        <w:rPr>
          <w:rFonts w:ascii="Arial" w:hAnsi="Arial" w:cs="Arial"/>
          <w:sz w:val="22"/>
          <w:szCs w:val="22"/>
        </w:rPr>
        <w:t xml:space="preserve">five </w:t>
      </w:r>
      <w:r w:rsidR="00ED5ACB">
        <w:rPr>
          <w:rFonts w:ascii="Arial" w:hAnsi="Arial" w:cs="Arial"/>
          <w:sz w:val="22"/>
          <w:szCs w:val="22"/>
        </w:rPr>
        <w:t>years imprisonment</w:t>
      </w:r>
      <w:r w:rsidR="00B71A9E">
        <w:rPr>
          <w:rFonts w:ascii="Arial" w:hAnsi="Arial" w:cs="Arial"/>
          <w:sz w:val="22"/>
          <w:szCs w:val="22"/>
        </w:rPr>
        <w:t>,</w:t>
      </w:r>
      <w:r w:rsidR="00ED5ACB">
        <w:rPr>
          <w:rFonts w:ascii="Arial" w:hAnsi="Arial" w:cs="Arial"/>
          <w:sz w:val="22"/>
          <w:szCs w:val="22"/>
        </w:rPr>
        <w:t xml:space="preserve"> which </w:t>
      </w:r>
      <w:r w:rsidR="00B71A9E">
        <w:rPr>
          <w:rFonts w:ascii="Arial" w:hAnsi="Arial" w:cs="Arial"/>
          <w:sz w:val="22"/>
          <w:szCs w:val="22"/>
        </w:rPr>
        <w:t>are</w:t>
      </w:r>
      <w:r w:rsidR="00ED5ACB">
        <w:rPr>
          <w:rFonts w:ascii="Arial" w:hAnsi="Arial" w:cs="Arial"/>
          <w:sz w:val="22"/>
          <w:szCs w:val="22"/>
        </w:rPr>
        <w:t xml:space="preserve"> supported by the Government</w:t>
      </w:r>
      <w:r w:rsidRPr="00C309C4">
        <w:rPr>
          <w:rFonts w:ascii="Arial" w:hAnsi="Arial" w:cs="Arial"/>
          <w:sz w:val="22"/>
          <w:szCs w:val="22"/>
        </w:rPr>
        <w:t>;</w:t>
      </w:r>
    </w:p>
    <w:p w:rsidR="00C309C4" w:rsidRPr="00C309C4" w:rsidRDefault="00C309C4" w:rsidP="00C309C4">
      <w:pPr>
        <w:numPr>
          <w:ilvl w:val="0"/>
          <w:numId w:val="18"/>
        </w:numPr>
        <w:spacing w:after="120"/>
        <w:jc w:val="both"/>
        <w:rPr>
          <w:rFonts w:ascii="Arial" w:hAnsi="Arial" w:cs="Arial"/>
          <w:sz w:val="22"/>
          <w:szCs w:val="22"/>
        </w:rPr>
      </w:pPr>
      <w:r w:rsidRPr="00C309C4">
        <w:rPr>
          <w:rFonts w:ascii="Arial" w:hAnsi="Arial" w:cs="Arial"/>
          <w:sz w:val="22"/>
          <w:szCs w:val="22"/>
        </w:rPr>
        <w:t>requiring that a court should consider imposing a sentence of imprisonment instead of any other sentence is a</w:t>
      </w:r>
      <w:r w:rsidR="00ED5ACB">
        <w:rPr>
          <w:rFonts w:ascii="Arial" w:hAnsi="Arial" w:cs="Arial"/>
          <w:sz w:val="22"/>
          <w:szCs w:val="22"/>
        </w:rPr>
        <w:t xml:space="preserve">mbiguous and the intent </w:t>
      </w:r>
      <w:r w:rsidR="00BE3A36">
        <w:rPr>
          <w:rFonts w:ascii="Arial" w:hAnsi="Arial" w:cs="Arial"/>
          <w:sz w:val="22"/>
          <w:szCs w:val="22"/>
        </w:rPr>
        <w:t xml:space="preserve">is </w:t>
      </w:r>
      <w:r w:rsidR="00ED5ACB">
        <w:rPr>
          <w:rFonts w:ascii="Arial" w:hAnsi="Arial" w:cs="Arial"/>
          <w:sz w:val="22"/>
          <w:szCs w:val="22"/>
        </w:rPr>
        <w:t>unclear</w:t>
      </w:r>
      <w:r w:rsidR="00B71A9E">
        <w:rPr>
          <w:rFonts w:ascii="Arial" w:hAnsi="Arial" w:cs="Arial"/>
          <w:sz w:val="22"/>
          <w:szCs w:val="22"/>
        </w:rPr>
        <w:t>. T</w:t>
      </w:r>
      <w:r w:rsidR="00ED5ACB">
        <w:rPr>
          <w:rFonts w:ascii="Arial" w:hAnsi="Arial" w:cs="Arial"/>
          <w:sz w:val="22"/>
          <w:szCs w:val="22"/>
        </w:rPr>
        <w:t xml:space="preserve">he </w:t>
      </w:r>
      <w:r w:rsidR="00ED5ACB" w:rsidRPr="00ED5ACB">
        <w:rPr>
          <w:rFonts w:ascii="Arial" w:hAnsi="Arial" w:cs="Arial"/>
          <w:sz w:val="22"/>
          <w:szCs w:val="22"/>
        </w:rPr>
        <w:t>Government supports the independence and discretion of the judiciary in the sentencing</w:t>
      </w:r>
      <w:r w:rsidR="00274D76">
        <w:rPr>
          <w:rFonts w:ascii="Arial" w:hAnsi="Arial" w:cs="Arial"/>
          <w:sz w:val="22"/>
          <w:szCs w:val="22"/>
        </w:rPr>
        <w:t xml:space="preserve"> of offenders;</w:t>
      </w:r>
      <w:r w:rsidR="00BE7DF5">
        <w:rPr>
          <w:rFonts w:ascii="Arial" w:hAnsi="Arial" w:cs="Arial"/>
          <w:sz w:val="22"/>
          <w:szCs w:val="22"/>
        </w:rPr>
        <w:t xml:space="preserve"> and</w:t>
      </w:r>
    </w:p>
    <w:p w:rsidR="00C309C4" w:rsidRPr="00C309C4" w:rsidRDefault="00ED5ACB" w:rsidP="00C309C4">
      <w:pPr>
        <w:numPr>
          <w:ilvl w:val="0"/>
          <w:numId w:val="18"/>
        </w:numPr>
        <w:spacing w:after="120"/>
        <w:jc w:val="both"/>
        <w:rPr>
          <w:rFonts w:ascii="Arial" w:hAnsi="Arial" w:cs="Arial"/>
          <w:sz w:val="22"/>
          <w:szCs w:val="22"/>
        </w:rPr>
      </w:pPr>
      <w:r>
        <w:rPr>
          <w:rFonts w:ascii="Arial" w:hAnsi="Arial" w:cs="Arial"/>
          <w:sz w:val="22"/>
          <w:szCs w:val="22"/>
        </w:rPr>
        <w:t xml:space="preserve">requiring </w:t>
      </w:r>
      <w:r w:rsidR="00C309C4" w:rsidRPr="00C309C4">
        <w:rPr>
          <w:rFonts w:ascii="Arial" w:hAnsi="Arial" w:cs="Arial"/>
          <w:sz w:val="22"/>
          <w:szCs w:val="22"/>
        </w:rPr>
        <w:t xml:space="preserve">details of missing offenders </w:t>
      </w:r>
      <w:r>
        <w:rPr>
          <w:rFonts w:ascii="Arial" w:hAnsi="Arial" w:cs="Arial"/>
          <w:sz w:val="22"/>
          <w:szCs w:val="22"/>
        </w:rPr>
        <w:t xml:space="preserve">to be published </w:t>
      </w:r>
      <w:r w:rsidR="00C309C4" w:rsidRPr="00C309C4">
        <w:rPr>
          <w:rFonts w:ascii="Arial" w:hAnsi="Arial" w:cs="Arial"/>
          <w:sz w:val="22"/>
          <w:szCs w:val="22"/>
        </w:rPr>
        <w:t xml:space="preserve">on the QPS website </w:t>
      </w:r>
      <w:r w:rsidRPr="00ED5ACB">
        <w:rPr>
          <w:rFonts w:ascii="Arial" w:hAnsi="Arial" w:cs="Arial"/>
          <w:sz w:val="22"/>
          <w:szCs w:val="22"/>
        </w:rPr>
        <w:t>overlooks research which reveals that widespread and uncontrolled community notification strategies increase the likelihood of reportable offenders going “underground” and withdrawing from the agencies that are involved with them to the overall detriment of compliance management and public safety</w:t>
      </w:r>
      <w:r w:rsidR="00C309C4" w:rsidRPr="00C309C4">
        <w:rPr>
          <w:rFonts w:ascii="Arial" w:hAnsi="Arial" w:cs="Arial"/>
          <w:sz w:val="22"/>
          <w:szCs w:val="22"/>
        </w:rPr>
        <w:t>.</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 xml:space="preserve">Cabinet </w:t>
      </w:r>
      <w:r w:rsidR="0079777C">
        <w:rPr>
          <w:rFonts w:ascii="Arial" w:hAnsi="Arial" w:cs="Arial"/>
          <w:sz w:val="22"/>
          <w:szCs w:val="22"/>
          <w:u w:val="single"/>
        </w:rPr>
        <w:t>decided</w:t>
      </w:r>
      <w:r w:rsidR="0079777C" w:rsidRPr="0079777C">
        <w:rPr>
          <w:rFonts w:ascii="Arial" w:hAnsi="Arial" w:cs="Arial"/>
          <w:sz w:val="22"/>
          <w:szCs w:val="22"/>
        </w:rPr>
        <w:t xml:space="preserve"> </w:t>
      </w:r>
      <w:r w:rsidR="0079777C">
        <w:rPr>
          <w:rFonts w:ascii="Arial" w:hAnsi="Arial" w:cs="Arial"/>
          <w:sz w:val="22"/>
          <w:szCs w:val="22"/>
        </w:rPr>
        <w:t xml:space="preserve">to </w:t>
      </w:r>
      <w:r w:rsidR="0079777C" w:rsidRPr="0079777C">
        <w:rPr>
          <w:rFonts w:ascii="Arial" w:hAnsi="Arial" w:cs="Arial"/>
          <w:sz w:val="22"/>
          <w:szCs w:val="22"/>
        </w:rPr>
        <w:t xml:space="preserve">oppose the </w:t>
      </w:r>
      <w:r w:rsidR="00C309C4">
        <w:rPr>
          <w:rFonts w:ascii="Arial" w:hAnsi="Arial" w:cs="Arial"/>
          <w:sz w:val="22"/>
          <w:szCs w:val="22"/>
        </w:rPr>
        <w:t>Child Protection (More Stringent Offender Reporting) Amendment Bill 2010</w:t>
      </w:r>
      <w:r w:rsidR="0079777C" w:rsidRPr="001E1320">
        <w:rPr>
          <w:rFonts w:ascii="Arial" w:hAnsi="Arial" w:cs="Arial"/>
          <w:sz w:val="22"/>
          <w:szCs w:val="22"/>
        </w:rPr>
        <w:t>.</w:t>
      </w:r>
    </w:p>
    <w:p w:rsidR="00EA00BF" w:rsidRPr="00C07656" w:rsidRDefault="00EA00BF" w:rsidP="00CF3A30">
      <w:pPr>
        <w:spacing w:before="120"/>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C309C4" w:rsidRDefault="00D47F64" w:rsidP="006F5990">
      <w:pPr>
        <w:numPr>
          <w:ilvl w:val="0"/>
          <w:numId w:val="8"/>
        </w:numPr>
        <w:spacing w:before="120"/>
        <w:ind w:left="811"/>
        <w:jc w:val="both"/>
        <w:rPr>
          <w:rFonts w:ascii="Arial" w:hAnsi="Arial" w:cs="Arial"/>
          <w:sz w:val="22"/>
          <w:szCs w:val="22"/>
        </w:rPr>
      </w:pPr>
      <w:hyperlink r:id="rId7" w:history="1">
        <w:r w:rsidR="00C309C4" w:rsidRPr="006F5990">
          <w:rPr>
            <w:rStyle w:val="Hyperlink"/>
            <w:rFonts w:ascii="Arial" w:hAnsi="Arial" w:cs="Arial"/>
            <w:sz w:val="22"/>
            <w:szCs w:val="22"/>
          </w:rPr>
          <w:t>Child Protection (More Stringent Offender Reporting) Amendment Bill 2010</w:t>
        </w:r>
      </w:hyperlink>
    </w:p>
    <w:p w:rsidR="000B545C" w:rsidRPr="00C07656" w:rsidRDefault="00D47F64" w:rsidP="006F5990">
      <w:pPr>
        <w:numPr>
          <w:ilvl w:val="0"/>
          <w:numId w:val="8"/>
        </w:numPr>
        <w:spacing w:before="120"/>
        <w:ind w:left="811"/>
        <w:jc w:val="both"/>
        <w:rPr>
          <w:rFonts w:ascii="Arial" w:hAnsi="Arial" w:cs="Arial"/>
          <w:sz w:val="22"/>
          <w:szCs w:val="22"/>
        </w:rPr>
      </w:pPr>
      <w:hyperlink r:id="rId8" w:history="1">
        <w:r w:rsidR="00C04A80" w:rsidRPr="006F5990">
          <w:rPr>
            <w:rStyle w:val="Hyperlink"/>
            <w:rFonts w:ascii="Arial" w:hAnsi="Arial" w:cs="Arial"/>
            <w:sz w:val="22"/>
            <w:szCs w:val="22"/>
          </w:rPr>
          <w:t>Explanatory Notes</w:t>
        </w:r>
      </w:hyperlink>
    </w:p>
    <w:sectPr w:rsidR="000B545C" w:rsidRPr="00C07656" w:rsidSect="00A71CD3">
      <w:headerReference w:type="default" r:id="rId9"/>
      <w:pgSz w:w="11907" w:h="16840" w:code="9"/>
      <w:pgMar w:top="1985" w:right="1418" w:bottom="119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0CE" w:rsidRDefault="007120CE">
      <w:r>
        <w:separator/>
      </w:r>
    </w:p>
  </w:endnote>
  <w:endnote w:type="continuationSeparator" w:id="0">
    <w:p w:rsidR="007120CE" w:rsidRDefault="0071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CE" w:rsidRDefault="007120CE">
      <w:r>
        <w:separator/>
      </w:r>
    </w:p>
  </w:footnote>
  <w:footnote w:type="continuationSeparator" w:id="0">
    <w:p w:rsidR="007120CE" w:rsidRDefault="0071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90" w:rsidRPr="000400F9" w:rsidRDefault="009E0311" w:rsidP="002609BE">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6F5990" w:rsidRPr="000400F9">
      <w:rPr>
        <w:rFonts w:ascii="Arial" w:hAnsi="Arial" w:cs="Arial"/>
        <w:b/>
        <w:sz w:val="22"/>
        <w:szCs w:val="22"/>
        <w:u w:val="single"/>
      </w:rPr>
      <w:t xml:space="preserve">Cabinet – </w:t>
    </w:r>
    <w:r w:rsidR="006F5990">
      <w:rPr>
        <w:rFonts w:ascii="Arial" w:hAnsi="Arial" w:cs="Arial"/>
        <w:b/>
        <w:sz w:val="22"/>
        <w:szCs w:val="22"/>
        <w:u w:val="single"/>
      </w:rPr>
      <w:t>May 2010</w:t>
    </w:r>
  </w:p>
  <w:p w:rsidR="006F5990" w:rsidRPr="00A71CD3" w:rsidRDefault="006F5990" w:rsidP="000400F9">
    <w:pPr>
      <w:pStyle w:val="Header"/>
      <w:spacing w:before="120"/>
      <w:rPr>
        <w:rFonts w:ascii="Arial" w:hAnsi="Arial" w:cs="Arial"/>
        <w:b/>
        <w:sz w:val="22"/>
        <w:szCs w:val="22"/>
        <w:u w:val="single"/>
      </w:rPr>
    </w:pPr>
    <w:r w:rsidRPr="00A71CD3">
      <w:rPr>
        <w:rFonts w:ascii="Arial" w:hAnsi="Arial" w:cs="Arial"/>
        <w:b/>
        <w:sz w:val="22"/>
        <w:szCs w:val="22"/>
        <w:u w:val="single"/>
      </w:rPr>
      <w:t>Response to Private Member's Bill: Child Protection (More Stringent Offender Reporting) Amendment Bill 2010</w:t>
    </w:r>
  </w:p>
  <w:p w:rsidR="006F5990" w:rsidRPr="004636D6" w:rsidRDefault="006F5990" w:rsidP="000400F9">
    <w:pPr>
      <w:pStyle w:val="Header"/>
      <w:spacing w:before="120"/>
      <w:rPr>
        <w:rFonts w:ascii="Arial" w:hAnsi="Arial" w:cs="Arial"/>
        <w:b/>
        <w:sz w:val="22"/>
        <w:szCs w:val="22"/>
        <w:u w:val="single"/>
      </w:rPr>
    </w:pPr>
    <w:r w:rsidRPr="004636D6">
      <w:rPr>
        <w:rFonts w:ascii="Arial" w:hAnsi="Arial" w:cs="Arial"/>
        <w:b/>
        <w:sz w:val="22"/>
        <w:szCs w:val="22"/>
        <w:u w:val="single"/>
      </w:rPr>
      <w:t>Minister for Police, Corrective Services and Emergency Services</w:t>
    </w:r>
  </w:p>
  <w:p w:rsidR="006F5990" w:rsidRPr="000400F9" w:rsidRDefault="006F5990"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41C2CCB"/>
    <w:multiLevelType w:val="hybridMultilevel"/>
    <w:tmpl w:val="2338811E"/>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F72E34"/>
    <w:multiLevelType w:val="multilevel"/>
    <w:tmpl w:val="5AFABAE6"/>
    <w:styleLink w:val="cabinet"/>
    <w:lvl w:ilvl="0">
      <w:start w:val="1"/>
      <w:numFmt w:val="decimal"/>
      <w:pStyle w:val="StyleJustified"/>
      <w:lvlText w:val="%1."/>
      <w:lvlJc w:val="left"/>
      <w:pPr>
        <w:tabs>
          <w:tab w:val="num" w:pos="454"/>
        </w:tabs>
        <w:ind w:left="454" w:hanging="454"/>
      </w:pPr>
      <w:rPr>
        <w:rFonts w:hint="default"/>
        <w:spacing w:val="20"/>
        <w:position w:val="0"/>
      </w:rPr>
    </w:lvl>
    <w:lvl w:ilvl="1">
      <w:start w:val="1"/>
      <w:numFmt w:val="lowerLetter"/>
      <w:pStyle w:val="Cabinet2text"/>
      <w:lvlText w:val="(%2)"/>
      <w:lvlJc w:val="left"/>
      <w:pPr>
        <w:tabs>
          <w:tab w:val="num" w:pos="907"/>
        </w:tabs>
        <w:ind w:left="907" w:hanging="453"/>
      </w:pPr>
      <w:rPr>
        <w:rFonts w:hint="default"/>
      </w:rPr>
    </w:lvl>
    <w:lvl w:ilvl="2">
      <w:start w:val="1"/>
      <w:numFmt w:val="lowerRoman"/>
      <w:pStyle w:val="Cabinet3text"/>
      <w:lvlText w:val="(%3)"/>
      <w:lvlJc w:val="left"/>
      <w:pPr>
        <w:tabs>
          <w:tab w:val="num" w:pos="1361"/>
        </w:tabs>
        <w:ind w:left="1361" w:hanging="454"/>
      </w:pPr>
      <w:rPr>
        <w:rFonts w:hint="default"/>
      </w:rPr>
    </w:lvl>
    <w:lvl w:ilvl="3">
      <w:start w:val="1"/>
      <w:numFmt w:val="bullet"/>
      <w:pStyle w:val="Cabinet4text"/>
      <w:lvlText w:val=""/>
      <w:lvlJc w:val="left"/>
      <w:pPr>
        <w:tabs>
          <w:tab w:val="num" w:pos="1814"/>
        </w:tabs>
        <w:ind w:left="1814" w:hanging="453"/>
      </w:pPr>
      <w:rPr>
        <w:rFonts w:ascii="Wingdings" w:hAnsi="Wingdings" w:hint="default"/>
      </w:rPr>
    </w:lvl>
    <w:lvl w:ilvl="4">
      <w:start w:val="1"/>
      <w:numFmt w:val="bullet"/>
      <w:pStyle w:val="cabinet5text"/>
      <w:lvlText w:val="-"/>
      <w:lvlJc w:val="left"/>
      <w:pPr>
        <w:tabs>
          <w:tab w:val="num" w:pos="2268"/>
        </w:tabs>
        <w:ind w:left="2268" w:hanging="454"/>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DA3D00"/>
    <w:multiLevelType w:val="hybridMultilevel"/>
    <w:tmpl w:val="B2AC20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D293E6E"/>
    <w:multiLevelType w:val="hybridMultilevel"/>
    <w:tmpl w:val="A0E2994C"/>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9D73105"/>
    <w:multiLevelType w:val="hybridMultilevel"/>
    <w:tmpl w:val="62BC3964"/>
    <w:lvl w:ilvl="0" w:tplc="35C8B572">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7"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16B6879"/>
    <w:multiLevelType w:val="hybridMultilevel"/>
    <w:tmpl w:val="8BE42522"/>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647DC"/>
    <w:multiLevelType w:val="hybridMultilevel"/>
    <w:tmpl w:val="17E4C978"/>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4EB65DF"/>
    <w:multiLevelType w:val="hybridMultilevel"/>
    <w:tmpl w:val="EB06F4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7985910"/>
    <w:multiLevelType w:val="multilevel"/>
    <w:tmpl w:val="5AFABAE6"/>
    <w:numStyleLink w:val="cabinet"/>
  </w:abstractNum>
  <w:abstractNum w:abstractNumId="17"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7"/>
  </w:num>
  <w:num w:numId="4">
    <w:abstractNumId w:val="7"/>
  </w:num>
  <w:num w:numId="5">
    <w:abstractNumId w:val="4"/>
  </w:num>
  <w:num w:numId="6">
    <w:abstractNumId w:val="19"/>
  </w:num>
  <w:num w:numId="7">
    <w:abstractNumId w:val="18"/>
  </w:num>
  <w:num w:numId="8">
    <w:abstractNumId w:val="15"/>
  </w:num>
  <w:num w:numId="9">
    <w:abstractNumId w:val="14"/>
  </w:num>
  <w:num w:numId="10">
    <w:abstractNumId w:val="10"/>
  </w:num>
  <w:num w:numId="11">
    <w:abstractNumId w:val="9"/>
  </w:num>
  <w:num w:numId="12">
    <w:abstractNumId w:val="16"/>
  </w:num>
  <w:num w:numId="13">
    <w:abstractNumId w:val="2"/>
  </w:num>
  <w:num w:numId="14">
    <w:abstractNumId w:val="13"/>
  </w:num>
  <w:num w:numId="15">
    <w:abstractNumId w:val="3"/>
  </w:num>
  <w:num w:numId="16">
    <w:abstractNumId w:val="1"/>
  </w:num>
  <w:num w:numId="17">
    <w:abstractNumId w:val="6"/>
  </w:num>
  <w:num w:numId="18">
    <w:abstractNumId w:val="11"/>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B6"/>
    <w:rsid w:val="0000427C"/>
    <w:rsid w:val="00021B34"/>
    <w:rsid w:val="000400F9"/>
    <w:rsid w:val="00041D0D"/>
    <w:rsid w:val="000615DB"/>
    <w:rsid w:val="000B3E0E"/>
    <w:rsid w:val="000B545C"/>
    <w:rsid w:val="00101F55"/>
    <w:rsid w:val="001141E1"/>
    <w:rsid w:val="00133013"/>
    <w:rsid w:val="00133803"/>
    <w:rsid w:val="00133A34"/>
    <w:rsid w:val="00160524"/>
    <w:rsid w:val="001D2576"/>
    <w:rsid w:val="001E1320"/>
    <w:rsid w:val="002451D0"/>
    <w:rsid w:val="00254E35"/>
    <w:rsid w:val="002609BE"/>
    <w:rsid w:val="00271168"/>
    <w:rsid w:val="00274D76"/>
    <w:rsid w:val="0028053C"/>
    <w:rsid w:val="00282B48"/>
    <w:rsid w:val="0028492F"/>
    <w:rsid w:val="002C5088"/>
    <w:rsid w:val="002E64F7"/>
    <w:rsid w:val="002E751B"/>
    <w:rsid w:val="002F57E4"/>
    <w:rsid w:val="00300D37"/>
    <w:rsid w:val="0032048B"/>
    <w:rsid w:val="00346156"/>
    <w:rsid w:val="00382380"/>
    <w:rsid w:val="003927B0"/>
    <w:rsid w:val="003A269C"/>
    <w:rsid w:val="003A2E0F"/>
    <w:rsid w:val="003B6AE0"/>
    <w:rsid w:val="003C3732"/>
    <w:rsid w:val="003E385B"/>
    <w:rsid w:val="00435BE5"/>
    <w:rsid w:val="00442565"/>
    <w:rsid w:val="004429FF"/>
    <w:rsid w:val="004437ED"/>
    <w:rsid w:val="004636D6"/>
    <w:rsid w:val="0048019C"/>
    <w:rsid w:val="00486A99"/>
    <w:rsid w:val="00493CB6"/>
    <w:rsid w:val="004A1DFE"/>
    <w:rsid w:val="004B3CFB"/>
    <w:rsid w:val="004E6C38"/>
    <w:rsid w:val="004F1EF7"/>
    <w:rsid w:val="005070EB"/>
    <w:rsid w:val="00522B42"/>
    <w:rsid w:val="0056401D"/>
    <w:rsid w:val="00570CC2"/>
    <w:rsid w:val="005757AC"/>
    <w:rsid w:val="005B1D9B"/>
    <w:rsid w:val="006100CC"/>
    <w:rsid w:val="00644076"/>
    <w:rsid w:val="00645603"/>
    <w:rsid w:val="006631CF"/>
    <w:rsid w:val="006B3B54"/>
    <w:rsid w:val="006D0869"/>
    <w:rsid w:val="006E6713"/>
    <w:rsid w:val="006F5990"/>
    <w:rsid w:val="007060D7"/>
    <w:rsid w:val="007120CE"/>
    <w:rsid w:val="00721F68"/>
    <w:rsid w:val="00726F36"/>
    <w:rsid w:val="00766EEB"/>
    <w:rsid w:val="0079777C"/>
    <w:rsid w:val="007A25F4"/>
    <w:rsid w:val="007A6599"/>
    <w:rsid w:val="007F52D6"/>
    <w:rsid w:val="0082040E"/>
    <w:rsid w:val="00845D3E"/>
    <w:rsid w:val="008A5F1B"/>
    <w:rsid w:val="008B7E17"/>
    <w:rsid w:val="008C5850"/>
    <w:rsid w:val="008D2692"/>
    <w:rsid w:val="008F44CD"/>
    <w:rsid w:val="00922A5B"/>
    <w:rsid w:val="009431AE"/>
    <w:rsid w:val="009935D1"/>
    <w:rsid w:val="009D0C12"/>
    <w:rsid w:val="009D5FE4"/>
    <w:rsid w:val="009E0311"/>
    <w:rsid w:val="009F5476"/>
    <w:rsid w:val="00A2069A"/>
    <w:rsid w:val="00A20C0E"/>
    <w:rsid w:val="00A30F55"/>
    <w:rsid w:val="00A36F23"/>
    <w:rsid w:val="00A648D5"/>
    <w:rsid w:val="00A71CD3"/>
    <w:rsid w:val="00A746AC"/>
    <w:rsid w:val="00AA128C"/>
    <w:rsid w:val="00AB4DA6"/>
    <w:rsid w:val="00AB6637"/>
    <w:rsid w:val="00AE1995"/>
    <w:rsid w:val="00B14A50"/>
    <w:rsid w:val="00B40BDF"/>
    <w:rsid w:val="00B71A9E"/>
    <w:rsid w:val="00B81EB5"/>
    <w:rsid w:val="00BE3A36"/>
    <w:rsid w:val="00BE7DF5"/>
    <w:rsid w:val="00BF770F"/>
    <w:rsid w:val="00C04A80"/>
    <w:rsid w:val="00C07656"/>
    <w:rsid w:val="00C309C4"/>
    <w:rsid w:val="00C7473D"/>
    <w:rsid w:val="00C85B71"/>
    <w:rsid w:val="00C9479E"/>
    <w:rsid w:val="00CC073F"/>
    <w:rsid w:val="00CD4B5D"/>
    <w:rsid w:val="00CE6FBA"/>
    <w:rsid w:val="00CF3A30"/>
    <w:rsid w:val="00CF6F45"/>
    <w:rsid w:val="00D27581"/>
    <w:rsid w:val="00D47F64"/>
    <w:rsid w:val="00D54601"/>
    <w:rsid w:val="00D900C8"/>
    <w:rsid w:val="00DA02FC"/>
    <w:rsid w:val="00DA1297"/>
    <w:rsid w:val="00DA168D"/>
    <w:rsid w:val="00DD3CD5"/>
    <w:rsid w:val="00DD497C"/>
    <w:rsid w:val="00E00844"/>
    <w:rsid w:val="00E04CD2"/>
    <w:rsid w:val="00E463C2"/>
    <w:rsid w:val="00E471BB"/>
    <w:rsid w:val="00EA00BF"/>
    <w:rsid w:val="00ED5ACB"/>
    <w:rsid w:val="00F55426"/>
    <w:rsid w:val="00F756F8"/>
    <w:rsid w:val="00F764D5"/>
    <w:rsid w:val="00F7698F"/>
    <w:rsid w:val="00FB54A6"/>
    <w:rsid w:val="00FD281E"/>
    <w:rsid w:val="00FF3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numbering" w:customStyle="1" w:styleId="cabinet">
    <w:name w:val="cabinet"/>
    <w:rsid w:val="00D27581"/>
    <w:pPr>
      <w:numPr>
        <w:numId w:val="13"/>
      </w:numPr>
    </w:pPr>
  </w:style>
  <w:style w:type="paragraph" w:customStyle="1" w:styleId="Cabinet2text">
    <w:name w:val="Cabinet 2 text"/>
    <w:basedOn w:val="Normal"/>
    <w:rsid w:val="00D27581"/>
    <w:pPr>
      <w:numPr>
        <w:ilvl w:val="1"/>
        <w:numId w:val="13"/>
      </w:numPr>
      <w:spacing w:before="120"/>
      <w:jc w:val="both"/>
    </w:pPr>
    <w:rPr>
      <w:szCs w:val="20"/>
    </w:rPr>
  </w:style>
  <w:style w:type="paragraph" w:customStyle="1" w:styleId="Cabinet3text">
    <w:name w:val="Cabinet 3 text"/>
    <w:basedOn w:val="Cabinet2text"/>
    <w:rsid w:val="00D27581"/>
    <w:pPr>
      <w:numPr>
        <w:ilvl w:val="2"/>
      </w:numPr>
    </w:pPr>
  </w:style>
  <w:style w:type="paragraph" w:customStyle="1" w:styleId="Cabinet4text">
    <w:name w:val="Cabinet 4 text"/>
    <w:basedOn w:val="Cabinet2text"/>
    <w:rsid w:val="00D27581"/>
    <w:pPr>
      <w:numPr>
        <w:ilvl w:val="3"/>
      </w:numPr>
    </w:pPr>
  </w:style>
  <w:style w:type="paragraph" w:customStyle="1" w:styleId="cabinet5text">
    <w:name w:val="cabinet 5 text"/>
    <w:basedOn w:val="Cabinet2text"/>
    <w:rsid w:val="00D27581"/>
    <w:pPr>
      <w:numPr>
        <w:ilvl w:val="4"/>
      </w:numPr>
    </w:pPr>
  </w:style>
  <w:style w:type="paragraph" w:customStyle="1" w:styleId="StyleJustified">
    <w:name w:val="Style Justified"/>
    <w:basedOn w:val="Normal"/>
    <w:rsid w:val="00D27581"/>
    <w:pPr>
      <w:numPr>
        <w:numId w:val="13"/>
      </w:numPr>
      <w:spacing w:before="240"/>
      <w:jc w:val="both"/>
    </w:pPr>
    <w:rPr>
      <w:szCs w:val="20"/>
    </w:rPr>
  </w:style>
  <w:style w:type="character" w:styleId="Hyperlink">
    <w:name w:val="Hyperlink"/>
    <w:basedOn w:val="DefaultParagraphFont"/>
    <w:rsid w:val="00442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4009026\Desktop\Attachment-Proactive%20release%20on%20Private%20Member's%20Bill%20respons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Attachment-Proactive release on Private Member's Bill responses.dot</Template>
  <TotalTime>0</TotalTime>
  <Pages>1</Pages>
  <Words>292</Words>
  <Characters>1785</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2072</CharactersWithSpaces>
  <SharedDoc>false</SharedDoc>
  <HyperlinkBase>https://www.cabinet.qld.gov.au/documents/2010/May/PMB - child protection 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child_safety</cp:keywords>
  <cp:lastModifiedBy/>
  <cp:revision>2</cp:revision>
  <cp:lastPrinted>2011-05-13T00:36:00Z</cp:lastPrinted>
  <dcterms:created xsi:type="dcterms:W3CDTF">2017-10-24T22:20:00Z</dcterms:created>
  <dcterms:modified xsi:type="dcterms:W3CDTF">2018-03-06T01:04:00Z</dcterms:modified>
  <cp:category>Child_Safety,Children,Legislation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